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1F" w:rsidRPr="008C181F" w:rsidRDefault="008C181F" w:rsidP="008C181F">
      <w:pPr>
        <w:jc w:val="right"/>
        <w:rPr>
          <w:rFonts w:ascii="ＭＳ 明朝" w:eastAsia="ＭＳ 明朝" w:hAnsi="ＭＳ 明朝"/>
          <w:sz w:val="20"/>
          <w:szCs w:val="20"/>
        </w:rPr>
      </w:pPr>
      <w:r w:rsidRPr="008C181F">
        <w:rPr>
          <w:rFonts w:ascii="ＭＳ 明朝" w:eastAsia="ＭＳ 明朝" w:hAnsi="ＭＳ 明朝" w:hint="eastAsia"/>
          <w:sz w:val="20"/>
          <w:szCs w:val="20"/>
        </w:rPr>
        <w:t>委託役務種目コード148「基準寝具類（医療関連クリーニング）」</w:t>
      </w:r>
    </w:p>
    <w:p w:rsidR="008C181F" w:rsidRDefault="008C181F" w:rsidP="008C181F">
      <w:pPr>
        <w:jc w:val="center"/>
        <w:rPr>
          <w:rFonts w:ascii="ＭＳ ゴシック" w:eastAsia="ＭＳ ゴシック" w:hAnsi="ＭＳ ゴシック"/>
        </w:rPr>
      </w:pPr>
      <w:r w:rsidRPr="00501CEB">
        <w:rPr>
          <w:rFonts w:ascii="ＭＳ ゴシック" w:eastAsia="ＭＳ ゴシック" w:hAnsi="ＭＳ ゴシック" w:hint="eastAsia"/>
          <w:sz w:val="24"/>
          <w:szCs w:val="24"/>
        </w:rPr>
        <w:t>医療法施行規則</w:t>
      </w:r>
      <w:r w:rsidRPr="00FD12A8">
        <w:rPr>
          <w:rFonts w:ascii="ＭＳ ゴシック" w:eastAsia="ＭＳ ゴシック" w:hAnsi="ＭＳ ゴシック" w:hint="eastAsia"/>
          <w:sz w:val="24"/>
          <w:szCs w:val="24"/>
        </w:rPr>
        <w:t>第９条の１４</w:t>
      </w:r>
      <w:r w:rsidRPr="00501CEB">
        <w:rPr>
          <w:rFonts w:ascii="ＭＳ ゴシック" w:eastAsia="ＭＳ ゴシック" w:hAnsi="ＭＳ ゴシック" w:hint="eastAsia"/>
          <w:sz w:val="24"/>
          <w:szCs w:val="24"/>
        </w:rPr>
        <w:t>に規定する基準に適合していることの申告書</w:t>
      </w:r>
    </w:p>
    <w:p w:rsidR="008C181F" w:rsidRPr="001A6F05" w:rsidRDefault="008C181F" w:rsidP="008C181F">
      <w:pPr>
        <w:rPr>
          <w:rFonts w:ascii="ＭＳ ゴシック" w:eastAsia="ＭＳ ゴシック" w:hAnsi="ＭＳ ゴシック"/>
        </w:rPr>
      </w:pPr>
      <w:r w:rsidRPr="00B92D52">
        <w:rPr>
          <w:rFonts w:ascii="ＭＳ ゴシック" w:eastAsia="ＭＳ ゴシック" w:hAnsi="ＭＳ ゴシック" w:hint="eastAsia"/>
        </w:rPr>
        <w:t>１</w:t>
      </w:r>
      <w:r>
        <w:rPr>
          <w:rFonts w:ascii="ＭＳ ゴシック" w:eastAsia="ＭＳ ゴシック" w:hAnsi="ＭＳ ゴシック" w:hint="eastAsia"/>
        </w:rPr>
        <w:t xml:space="preserve">　私は、医療法施行規則第９条の１４</w:t>
      </w:r>
      <w:r w:rsidRPr="001A6F05">
        <w:rPr>
          <w:rFonts w:ascii="ＭＳ ゴシック" w:eastAsia="ＭＳ ゴシック" w:hAnsi="ＭＳ ゴシック" w:hint="eastAsia"/>
        </w:rPr>
        <w:t>に規定する基準に適合し、下記のとおり契約実績</w:t>
      </w:r>
    </w:p>
    <w:p w:rsidR="008C181F" w:rsidRPr="001A6F05" w:rsidRDefault="008C181F" w:rsidP="008C181F">
      <w:pPr>
        <w:rPr>
          <w:rFonts w:ascii="ＭＳ ゴシック" w:eastAsia="ＭＳ ゴシック" w:hAnsi="ＭＳ ゴシック"/>
        </w:rPr>
      </w:pPr>
      <w:r w:rsidRPr="001A6F05">
        <w:rPr>
          <w:rFonts w:ascii="ＭＳ ゴシック" w:eastAsia="ＭＳ ゴシック" w:hAnsi="ＭＳ ゴシック" w:hint="eastAsia"/>
        </w:rPr>
        <w:t xml:space="preserve">　を有することを申告します。</w:t>
      </w:r>
    </w:p>
    <w:p w:rsidR="008C181F" w:rsidRDefault="008C181F" w:rsidP="008C181F">
      <w:pPr>
        <w:rPr>
          <w:rFonts w:ascii="ＭＳ ゴシック" w:eastAsia="ＭＳ ゴシック" w:hAnsi="ＭＳ ゴシック"/>
        </w:rPr>
      </w:pPr>
      <w:r w:rsidRPr="00B92D52">
        <w:rPr>
          <w:rFonts w:ascii="ＭＳ ゴシック" w:eastAsia="ＭＳ ゴシック" w:hAnsi="ＭＳ ゴシック" w:hint="eastAsia"/>
        </w:rPr>
        <w:t>２　病院等との契約実績</w:t>
      </w:r>
    </w:p>
    <w:tbl>
      <w:tblPr>
        <w:tblW w:w="9880" w:type="dxa"/>
        <w:tblCellMar>
          <w:left w:w="99" w:type="dxa"/>
          <w:right w:w="99" w:type="dxa"/>
        </w:tblCellMar>
        <w:tblLook w:val="04A0" w:firstRow="1" w:lastRow="0" w:firstColumn="1" w:lastColumn="0" w:noHBand="0" w:noVBand="1"/>
      </w:tblPr>
      <w:tblGrid>
        <w:gridCol w:w="220"/>
        <w:gridCol w:w="1280"/>
        <w:gridCol w:w="1860"/>
        <w:gridCol w:w="1520"/>
        <w:gridCol w:w="2540"/>
        <w:gridCol w:w="980"/>
        <w:gridCol w:w="1480"/>
      </w:tblGrid>
      <w:tr w:rsidR="008C181F" w:rsidRPr="00B92D52" w:rsidTr="002903FC">
        <w:trPr>
          <w:trHeight w:val="402"/>
        </w:trPr>
        <w:tc>
          <w:tcPr>
            <w:tcW w:w="220" w:type="dxa"/>
            <w:tcBorders>
              <w:top w:val="nil"/>
              <w:left w:val="nil"/>
              <w:bottom w:val="nil"/>
              <w:right w:val="nil"/>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81F" w:rsidRPr="00B92D52" w:rsidRDefault="008C181F"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契約年月日</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契約先</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契約金額(千円)</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契約期間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病床数等</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備　考</w:t>
            </w:r>
          </w:p>
        </w:tc>
      </w:tr>
      <w:tr w:rsidR="008C181F" w:rsidRPr="00B92D52" w:rsidTr="002903FC">
        <w:trPr>
          <w:trHeight w:val="510"/>
        </w:trPr>
        <w:tc>
          <w:tcPr>
            <w:tcW w:w="220" w:type="dxa"/>
            <w:tcBorders>
              <w:top w:val="nil"/>
              <w:left w:val="nil"/>
              <w:bottom w:val="nil"/>
              <w:right w:val="nil"/>
            </w:tcBorders>
            <w:shd w:val="clear" w:color="auto" w:fill="auto"/>
            <w:noWrap/>
            <w:vAlign w:val="center"/>
            <w:hideMark/>
          </w:tcPr>
          <w:p w:rsidR="008C181F" w:rsidRPr="00B92D52" w:rsidRDefault="008C181F" w:rsidP="002903FC">
            <w:pPr>
              <w:widowControl/>
              <w:jc w:val="center"/>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w:t>
            </w:r>
          </w:p>
        </w:tc>
        <w:tc>
          <w:tcPr>
            <w:tcW w:w="98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righ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床</w:t>
            </w:r>
          </w:p>
        </w:tc>
        <w:tc>
          <w:tcPr>
            <w:tcW w:w="148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8C181F" w:rsidRPr="00B92D52" w:rsidTr="002903FC">
        <w:trPr>
          <w:trHeight w:val="510"/>
        </w:trPr>
        <w:tc>
          <w:tcPr>
            <w:tcW w:w="220" w:type="dxa"/>
            <w:tcBorders>
              <w:top w:val="nil"/>
              <w:left w:val="nil"/>
              <w:bottom w:val="nil"/>
              <w:right w:val="nil"/>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8C181F" w:rsidRPr="00B92D52" w:rsidTr="002903FC">
        <w:trPr>
          <w:trHeight w:val="510"/>
        </w:trPr>
        <w:tc>
          <w:tcPr>
            <w:tcW w:w="220" w:type="dxa"/>
            <w:tcBorders>
              <w:top w:val="nil"/>
              <w:left w:val="nil"/>
              <w:bottom w:val="nil"/>
              <w:right w:val="nil"/>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8C181F" w:rsidRPr="00B92D52" w:rsidTr="002903FC">
        <w:trPr>
          <w:trHeight w:val="510"/>
        </w:trPr>
        <w:tc>
          <w:tcPr>
            <w:tcW w:w="220" w:type="dxa"/>
            <w:tcBorders>
              <w:top w:val="nil"/>
              <w:left w:val="nil"/>
              <w:bottom w:val="nil"/>
              <w:right w:val="nil"/>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8C181F" w:rsidRPr="00B92D52" w:rsidTr="002903FC">
        <w:trPr>
          <w:trHeight w:val="510"/>
        </w:trPr>
        <w:tc>
          <w:tcPr>
            <w:tcW w:w="220" w:type="dxa"/>
            <w:tcBorders>
              <w:top w:val="nil"/>
              <w:left w:val="nil"/>
              <w:bottom w:val="nil"/>
              <w:right w:val="nil"/>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8C181F" w:rsidRPr="00B92D52" w:rsidRDefault="008C181F"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bl>
    <w:p w:rsidR="008C181F" w:rsidRDefault="008C181F" w:rsidP="008C181F">
      <w:pPr>
        <w:rPr>
          <w:rFonts w:ascii="ＭＳ ゴシック" w:eastAsia="ＭＳ ゴシック" w:hAnsi="ＭＳ ゴシック"/>
        </w:rPr>
      </w:pPr>
      <w:r w:rsidRPr="00B92D52">
        <w:rPr>
          <w:rFonts w:ascii="ＭＳ ゴシック" w:eastAsia="ＭＳ ゴシック" w:hAnsi="ＭＳ ゴシック" w:hint="eastAsia"/>
        </w:rPr>
        <w:t>上記については、事実と相違ありません。</w:t>
      </w:r>
    </w:p>
    <w:p w:rsidR="008C181F" w:rsidRDefault="008C181F" w:rsidP="008C181F">
      <w:pPr>
        <w:rPr>
          <w:rFonts w:ascii="ＭＳ ゴシック" w:eastAsia="ＭＳ ゴシック" w:hAnsi="ＭＳ ゴシック"/>
        </w:rPr>
      </w:pPr>
    </w:p>
    <w:p w:rsidR="008C181F" w:rsidRDefault="008C181F" w:rsidP="00E509BC">
      <w:pPr>
        <w:ind w:firstLineChars="640" w:firstLine="1344"/>
        <w:rPr>
          <w:rFonts w:ascii="ＭＳ ゴシック" w:eastAsia="ＭＳ ゴシック" w:hAnsi="ＭＳ ゴシック"/>
        </w:rPr>
      </w:pPr>
      <w:bookmarkStart w:id="0" w:name="_GoBack"/>
      <w:bookmarkEnd w:id="0"/>
      <w:r w:rsidRPr="00B92D52">
        <w:rPr>
          <w:rFonts w:ascii="ＭＳ ゴシック" w:eastAsia="ＭＳ ゴシック" w:hAnsi="ＭＳ ゴシック" w:hint="eastAsia"/>
        </w:rPr>
        <w:t xml:space="preserve">　　　年　　　月　　　日</w:t>
      </w:r>
    </w:p>
    <w:p w:rsidR="008C181F" w:rsidRPr="00B92D52" w:rsidRDefault="008C181F" w:rsidP="008C181F">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商号又は名称</w:t>
      </w:r>
    </w:p>
    <w:p w:rsidR="008C181F" w:rsidRDefault="008C181F" w:rsidP="008C181F">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代表者</w:t>
      </w:r>
      <w:r>
        <w:rPr>
          <w:rFonts w:ascii="ＭＳ ゴシック" w:eastAsia="ＭＳ ゴシック" w:hAnsi="ＭＳ ゴシック" w:hint="eastAsia"/>
        </w:rPr>
        <w:t>役</w:t>
      </w:r>
      <w:r w:rsidRPr="00B92D52">
        <w:rPr>
          <w:rFonts w:ascii="ＭＳ ゴシック" w:eastAsia="ＭＳ ゴシック" w:hAnsi="ＭＳ ゴシック" w:hint="eastAsia"/>
        </w:rPr>
        <w:t>職</w:t>
      </w:r>
      <w:r>
        <w:rPr>
          <w:rFonts w:ascii="ＭＳ ゴシック" w:eastAsia="ＭＳ ゴシック" w:hAnsi="ＭＳ ゴシック" w:hint="eastAsia"/>
        </w:rPr>
        <w:t>・</w:t>
      </w:r>
      <w:r w:rsidRPr="00B92D52">
        <w:rPr>
          <w:rFonts w:ascii="ＭＳ ゴシック" w:eastAsia="ＭＳ ゴシック" w:hAnsi="ＭＳ ゴシック" w:hint="eastAsia"/>
        </w:rPr>
        <w:t>氏名</w:t>
      </w:r>
      <w:r>
        <w:rPr>
          <w:rFonts w:ascii="ＭＳ ゴシック" w:eastAsia="ＭＳ ゴシック" w:hAnsi="ＭＳ ゴシック" w:hint="eastAsia"/>
        </w:rPr>
        <w:t xml:space="preserve">　　　　　　　　　　　　　　　</w:t>
      </w:r>
      <w:r w:rsidRPr="00B92D52">
        <w:rPr>
          <w:rFonts w:ascii="ＭＳ ゴシック" w:eastAsia="ＭＳ ゴシック" w:hAnsi="ＭＳ ゴシック" w:hint="eastAsia"/>
        </w:rPr>
        <w:t>実印</w:t>
      </w:r>
    </w:p>
    <w:p w:rsidR="008C181F" w:rsidRDefault="008C181F" w:rsidP="008C181F">
      <w:pPr>
        <w:rPr>
          <w:rFonts w:ascii="ＭＳ ゴシック" w:eastAsia="ＭＳ ゴシック" w:hAnsi="ＭＳ ゴシック"/>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368AC565" wp14:editId="04C37E2D">
                <wp:simplePos x="0" y="0"/>
                <wp:positionH relativeFrom="margin">
                  <wp:align>left</wp:align>
                </wp:positionH>
                <wp:positionV relativeFrom="paragraph">
                  <wp:posOffset>139222</wp:posOffset>
                </wp:positionV>
                <wp:extent cx="6736715" cy="5193102"/>
                <wp:effectExtent l="0" t="0" r="26035" b="26670"/>
                <wp:wrapNone/>
                <wp:docPr id="12" name="正方形/長方形 12"/>
                <wp:cNvGraphicFramePr/>
                <a:graphic xmlns:a="http://schemas.openxmlformats.org/drawingml/2006/main">
                  <a:graphicData uri="http://schemas.microsoft.com/office/word/2010/wordprocessingShape">
                    <wps:wsp>
                      <wps:cNvSpPr/>
                      <wps:spPr>
                        <a:xfrm>
                          <a:off x="0" y="0"/>
                          <a:ext cx="6736715" cy="519310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D54AE" id="正方形/長方形 12" o:spid="_x0000_s1026" style="position:absolute;left:0;text-align:left;margin-left:0;margin-top:10.95pt;width:530.45pt;height:408.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" filled="f" strokecolor="windowText" strokeweight="1pt">
                <w10:wrap anchorx="margin"/>
              </v:rect>
            </w:pict>
          </mc:Fallback>
        </mc:AlternateContent>
      </w:r>
    </w:p>
    <w:p w:rsidR="008C181F" w:rsidRPr="00E24818" w:rsidRDefault="008C181F" w:rsidP="008C181F">
      <w:pPr>
        <w:ind w:firstLineChars="100" w:firstLine="180"/>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参照</w:t>
      </w:r>
    </w:p>
    <w:p w:rsidR="008C181F" w:rsidRPr="00501CEB" w:rsidRDefault="008C181F" w:rsidP="008C181F">
      <w:pPr>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《医療法施行規則》</w:t>
      </w:r>
    </w:p>
    <w:p w:rsidR="008C181F" w:rsidRPr="00FD12A8" w:rsidRDefault="008C181F" w:rsidP="008C181F">
      <w:pPr>
        <w:ind w:leftChars="67" w:left="285" w:hangingChars="80" w:hanging="144"/>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第九条の十四　法第十五条の二の規定による患者、妊婦、産婦又はじよく婦の寝具又はこれらの者に貸与する衣類（以下「寝具類」という。）の洗濯の業務を適正に行う能力のある者の基準は、次のとおりとする。ただし、診療所及び助産所における当該業務を委託する場合にあつては、第十号に該当する者であることとする。</w:t>
      </w:r>
    </w:p>
    <w:p w:rsidR="008C181F" w:rsidRPr="00FD12A8" w:rsidRDefault="008C181F" w:rsidP="008C181F">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一　受託業務を行うために必要な従事者を有すること。</w:t>
      </w:r>
    </w:p>
    <w:p w:rsidR="008C181F" w:rsidRPr="00FD12A8" w:rsidRDefault="008C181F" w:rsidP="008C181F">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二　洗濯施設は、隔壁等により外部及び居室、便所等の他の施設と区分されていること。</w:t>
      </w:r>
    </w:p>
    <w:p w:rsidR="008C181F" w:rsidRPr="00FD12A8" w:rsidRDefault="008C181F" w:rsidP="008C181F">
      <w:pPr>
        <w:ind w:leftChars="134" w:left="423" w:hangingChars="79" w:hanging="142"/>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三　寝具類の受取場、洗濯場、仕上場及び引渡場は、洗濯物の処理及び衛生保持に必要な広さ及び構造を有し、かつ、それぞれが区分されていること。</w:t>
      </w:r>
    </w:p>
    <w:p w:rsidR="008C181F" w:rsidRPr="00FD12A8" w:rsidRDefault="008C181F" w:rsidP="008C181F">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四　洗濯施設は、採光、照明及び換気が十分に行える構造であること。</w:t>
      </w:r>
    </w:p>
    <w:p w:rsidR="008C181F" w:rsidRPr="00FD12A8" w:rsidRDefault="008C181F" w:rsidP="008C181F">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五　消毒、洗濯、脱水、乾燥、プレスのために必要な機械及び器具を有すること。</w:t>
      </w:r>
    </w:p>
    <w:p w:rsidR="008C181F" w:rsidRPr="00FD12A8" w:rsidRDefault="008C181F" w:rsidP="008C181F">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六　洗濯物の処理のために使用する消毒剤、洗剤、有機溶剤等を専用に保管する保管庫又は戸棚等を有すること。</w:t>
      </w:r>
    </w:p>
    <w:p w:rsidR="008C181F" w:rsidRPr="00FD12A8" w:rsidRDefault="008C181F" w:rsidP="008C181F">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七　仕上げの終わつた洗濯物の格納施設が清潔な場所に設けられていること。</w:t>
      </w:r>
    </w:p>
    <w:p w:rsidR="008C181F" w:rsidRPr="00FD12A8" w:rsidRDefault="008C181F" w:rsidP="008C181F">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八　寝具類の受取場及び引渡場は、取り扱う量に応じた適当な広さの受取台及び引渡台を備えていること。</w:t>
      </w:r>
    </w:p>
    <w:p w:rsidR="008C181F" w:rsidRPr="00FD12A8" w:rsidRDefault="008C181F" w:rsidP="008C181F">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九　寝具類の運搬手段について、衛生上適切な措置を講じていること。</w:t>
      </w:r>
    </w:p>
    <w:p w:rsidR="008C181F" w:rsidRPr="00FD12A8" w:rsidRDefault="008C181F" w:rsidP="008C181F">
      <w:pPr>
        <w:ind w:leftChars="134" w:left="423" w:hangingChars="79" w:hanging="142"/>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十　受託業務を行う施設について、クリーニング業法第五条第一項の規定により、都道府県知事にクリーニング所の開設の届出を行つていること。</w:t>
      </w:r>
    </w:p>
    <w:p w:rsidR="008C181F" w:rsidRPr="00FD12A8" w:rsidRDefault="008C181F" w:rsidP="008C181F">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十一　次に掲げる事項を記載した標準作業書を常備し、従事者に周知していること。</w:t>
      </w:r>
    </w:p>
    <w:p w:rsidR="008C181F" w:rsidRPr="00FD12A8" w:rsidRDefault="008C181F" w:rsidP="008C181F">
      <w:pPr>
        <w:ind w:firstLineChars="236" w:firstLine="425"/>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イ　運搬の方法</w:t>
      </w:r>
    </w:p>
    <w:p w:rsidR="008C181F" w:rsidRPr="00FD12A8" w:rsidRDefault="008C181F" w:rsidP="008C181F">
      <w:pPr>
        <w:ind w:firstLineChars="236" w:firstLine="425"/>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ロ　医療機関から受け取つた洗濯物の処理の方法</w:t>
      </w:r>
    </w:p>
    <w:p w:rsidR="008C181F" w:rsidRPr="00FD12A8" w:rsidRDefault="008C181F" w:rsidP="008C181F">
      <w:pPr>
        <w:ind w:firstLineChars="236" w:firstLine="425"/>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ハ　施設内の清潔保持の方法</w:t>
      </w:r>
    </w:p>
    <w:p w:rsidR="008C181F" w:rsidRDefault="008C181F" w:rsidP="008C181F">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（次頁に続く）</w:t>
      </w:r>
    </w:p>
    <w:p w:rsidR="008C181F" w:rsidRPr="00FD12A8" w:rsidRDefault="008C181F" w:rsidP="008C181F">
      <w:pPr>
        <w:ind w:firstLineChars="157" w:firstLine="283"/>
        <w:rPr>
          <w:rFonts w:ascii="ＭＳ ゴシック" w:eastAsia="ＭＳ ゴシック" w:hAnsi="ＭＳ ゴシック"/>
          <w:sz w:val="18"/>
          <w:szCs w:val="18"/>
        </w:rPr>
      </w:pPr>
      <w:r>
        <w:rPr>
          <w:rFonts w:ascii="ＭＳ ゴシック" w:eastAsia="ＭＳ ゴシック" w:hAnsi="ＭＳ ゴシック" w:hint="eastAsia"/>
          <w:noProof/>
          <w:sz w:val="18"/>
          <w:szCs w:val="18"/>
        </w:rPr>
        <w:lastRenderedPageBreak/>
        <mc:AlternateContent>
          <mc:Choice Requires="wps">
            <w:drawing>
              <wp:anchor distT="0" distB="0" distL="114300" distR="114300" simplePos="0" relativeHeight="251660288" behindDoc="0" locked="0" layoutInCell="1" allowOverlap="1" wp14:anchorId="5ACC2697" wp14:editId="64F14911">
                <wp:simplePos x="0" y="0"/>
                <wp:positionH relativeFrom="margin">
                  <wp:align>left</wp:align>
                </wp:positionH>
                <wp:positionV relativeFrom="paragraph">
                  <wp:posOffset>0</wp:posOffset>
                </wp:positionV>
                <wp:extent cx="6625087" cy="1233577"/>
                <wp:effectExtent l="0" t="0" r="23495" b="24130"/>
                <wp:wrapNone/>
                <wp:docPr id="13" name="正方形/長方形 13"/>
                <wp:cNvGraphicFramePr/>
                <a:graphic xmlns:a="http://schemas.openxmlformats.org/drawingml/2006/main">
                  <a:graphicData uri="http://schemas.microsoft.com/office/word/2010/wordprocessingShape">
                    <wps:wsp>
                      <wps:cNvSpPr/>
                      <wps:spPr>
                        <a:xfrm>
                          <a:off x="0" y="0"/>
                          <a:ext cx="6625087" cy="123357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73651" id="正方形/長方形 13" o:spid="_x0000_s1026" style="position:absolute;left:0;text-align:left;margin-left:0;margin-top:0;width:521.65pt;height:97.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" filled="f" strokecolor="windowText" strokeweight="1pt">
                <w10:wrap anchorx="margin"/>
              </v:rect>
            </w:pict>
          </mc:Fallback>
        </mc:AlternateContent>
      </w:r>
      <w:r w:rsidRPr="00FD12A8">
        <w:rPr>
          <w:rFonts w:ascii="ＭＳ ゴシック" w:eastAsia="ＭＳ ゴシック" w:hAnsi="ＭＳ ゴシック" w:hint="eastAsia"/>
          <w:sz w:val="18"/>
          <w:szCs w:val="18"/>
        </w:rPr>
        <w:t>十二　次に掲げる事項を記載した業務案内書を常備していること。</w:t>
      </w:r>
    </w:p>
    <w:p w:rsidR="008C181F" w:rsidRPr="00FD12A8" w:rsidRDefault="008C181F" w:rsidP="008C181F">
      <w:pPr>
        <w:ind w:firstLineChars="236" w:firstLine="425"/>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イ　寝具類の洗濯の方法</w:t>
      </w:r>
    </w:p>
    <w:p w:rsidR="008C181F" w:rsidRPr="00FD12A8" w:rsidRDefault="008C181F" w:rsidP="008C181F">
      <w:pPr>
        <w:ind w:firstLineChars="236" w:firstLine="425"/>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ロ　業務の管理体制</w:t>
      </w:r>
    </w:p>
    <w:p w:rsidR="008C181F" w:rsidRPr="00FD12A8" w:rsidRDefault="008C181F" w:rsidP="008C181F">
      <w:pPr>
        <w:ind w:firstLineChars="157" w:firstLine="283"/>
        <w:rPr>
          <w:rFonts w:ascii="ＭＳ ゴシック" w:eastAsia="ＭＳ ゴシック" w:hAnsi="ＭＳ ゴシック"/>
          <w:sz w:val="18"/>
          <w:szCs w:val="18"/>
        </w:rPr>
      </w:pPr>
      <w:r w:rsidRPr="00FD12A8">
        <w:rPr>
          <w:rFonts w:ascii="ＭＳ ゴシック" w:eastAsia="ＭＳ ゴシック" w:hAnsi="ＭＳ ゴシック" w:hint="eastAsia"/>
          <w:sz w:val="18"/>
          <w:szCs w:val="18"/>
        </w:rPr>
        <w:t>十三　従事者に対して、適切な研修を実施していること。</w:t>
      </w:r>
    </w:p>
    <w:p w:rsidR="008C181F" w:rsidRPr="00FD12A8" w:rsidRDefault="008C181F" w:rsidP="008C181F">
      <w:pPr>
        <w:rPr>
          <w:rFonts w:ascii="ＭＳ ゴシック" w:eastAsia="ＭＳ ゴシック" w:hAnsi="ＭＳ ゴシック"/>
          <w:sz w:val="18"/>
          <w:szCs w:val="18"/>
        </w:rPr>
      </w:pPr>
    </w:p>
    <w:p w:rsidR="00905D9D" w:rsidRPr="008C181F" w:rsidRDefault="00905D9D"/>
    <w:sectPr w:rsidR="00905D9D" w:rsidRPr="008C181F" w:rsidSect="00E2481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1F"/>
    <w:rsid w:val="00050F1B"/>
    <w:rsid w:val="001D6B55"/>
    <w:rsid w:val="005C09DE"/>
    <w:rsid w:val="006E6C65"/>
    <w:rsid w:val="007868D0"/>
    <w:rsid w:val="008331BF"/>
    <w:rsid w:val="008C181F"/>
    <w:rsid w:val="00905D9D"/>
    <w:rsid w:val="00D56E93"/>
    <w:rsid w:val="00E509BC"/>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679B40"/>
  <w15:chartTrackingRefBased/>
  <w15:docId w15:val="{0C28D9C0-21A6-497B-BB18-C93E98D1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望美</dc:creator>
  <cp:keywords/>
  <dc:description/>
  <cp:lastModifiedBy>髙橋　望美</cp:lastModifiedBy>
  <cp:revision>2</cp:revision>
  <dcterms:created xsi:type="dcterms:W3CDTF">2018-08-17T02:37:00Z</dcterms:created>
  <dcterms:modified xsi:type="dcterms:W3CDTF">2019-02-21T02:35:00Z</dcterms:modified>
</cp:coreProperties>
</file>